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Faretto senza sensore LED</w:t>
      </w:r>
    </w:p>
    <w:p/>
    <w:p>
      <w:pPr/>
      <w:r>
        <w:rPr>
          <w:b w:val="1"/>
          <w:bCs w:val="1"/>
        </w:rPr>
        <w:t xml:space="preserve">XLED PRO Expanse</w:t>
      </w:r>
    </w:p>
    <w:p>
      <w:pPr/>
      <w:r>
        <w:rPr>
          <w:b w:val="1"/>
          <w:bCs w:val="1"/>
        </w:rPr>
        <w:t xml:space="preserve">senza rilevatore di movimento - antracite</w:t>
      </w:r>
    </w:p>
    <w:p/>
    <w:p>
      <w:pPr/>
      <w:r>
        <w:rPr/>
        <w:t xml:space="preserve">Dimensioni (lung. x largh. x alt.): 195 x 195 x 174 mm;Con lampadina: Sì, lampadina LED;Garanzia del produttore: 5 anni;Variante: senza rilevatore di movimento - antracite;VPE1, EAN: 4007841091224;Applicazione, luogo: Esterno;Applicazione, locale: giardino, ingressi di abitazioni, Cortili e passi carrai, magazzino, perimetro della casa, palestra, terrazzi / balconi;colore: antracite;Incl. supporto per montaggio angolare a muro: No;Luogo di montaggio: Parete;Montaggio: In superficie, Parete;Resistenza agli urti: IK03;Grado di protezione: IP54;Classe di protezione: II;Temperatura ambiente: da -20 fino a 40 °C;Materiale dell'involucro: Policarbonato;Allacciamento alla rete: 220 – 240 V / 50 – 60 Hz;Flusso luminoso prodotto totale: 1642 lm;Flusso luminoso masurato (360°): 1642 lm;Efficienza totale del prodotto: 121 lm/W;Temperatura di colore: 3000 K;Durata di vita del LED L70B50 (25°): &gt; 60000;Accensione graduale della luce: No;Funzione luce di base: No;Collegamento in rete: Sì;Tipo di collegamento in rete: Sensore/Slave;Collegamento in rete via: Cavo;Potenza: 13,6 W;R9-Farbwiedergabeindex: 18;Categoria die prodotto: Faretto senza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091224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PRO Expanse senza rilevatore di movimento -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2026-04-14T01:09:30+02:00</dcterms:created>
  <dcterms:modified xsi:type="dcterms:W3CDTF">2026-04-14T01:09:30+02:00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